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84" w:rsidRDefault="00E66726" w:rsidP="00E66726">
      <w:pPr>
        <w:spacing w:after="0"/>
        <w:rPr>
          <w:rFonts w:ascii="Verdana" w:hAnsi="Verdana"/>
          <w:b/>
          <w:bCs/>
          <w:sz w:val="10"/>
          <w:szCs w:val="10"/>
        </w:rPr>
      </w:pPr>
      <w:r>
        <w:rPr>
          <w:rFonts w:ascii="Arial" w:hAnsi="Arial" w:cs="Arial"/>
          <w:noProof/>
          <w:lang w:eastAsia="en-GB"/>
        </w:rPr>
        <w:drawing>
          <wp:inline distT="0" distB="0" distL="0" distR="0">
            <wp:extent cx="6572408" cy="1171575"/>
            <wp:effectExtent l="0" t="0" r="0" b="0"/>
            <wp:docPr id="1" name="Picture 1" descr="cid:7D67F04E-EA69-40A0-859C-24762085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D67F04E-EA69-40A0-859C-24762085313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72408" cy="1171575"/>
                    </a:xfrm>
                    <a:prstGeom prst="rect">
                      <a:avLst/>
                    </a:prstGeom>
                    <a:noFill/>
                    <a:ln>
                      <a:noFill/>
                    </a:ln>
                  </pic:spPr>
                </pic:pic>
              </a:graphicData>
            </a:graphic>
          </wp:inline>
        </w:drawing>
      </w:r>
    </w:p>
    <w:p w:rsidR="00437684" w:rsidRDefault="00437684" w:rsidP="00437684">
      <w:pPr>
        <w:spacing w:after="0"/>
        <w:jc w:val="center"/>
        <w:rPr>
          <w:rFonts w:ascii="Verdana" w:hAnsi="Verdana"/>
          <w:b/>
          <w:bCs/>
          <w:sz w:val="10"/>
          <w:szCs w:val="10"/>
        </w:rPr>
      </w:pPr>
    </w:p>
    <w:p w:rsidR="00437684" w:rsidRPr="00E66726" w:rsidRDefault="00437684" w:rsidP="00437684">
      <w:pPr>
        <w:spacing w:after="0"/>
        <w:jc w:val="center"/>
        <w:rPr>
          <w:rFonts w:ascii="Verdana" w:hAnsi="Verdana"/>
          <w:color w:val="0D0D0D"/>
          <w:sz w:val="36"/>
          <w:szCs w:val="10"/>
        </w:rPr>
      </w:pPr>
      <w:r w:rsidRPr="00E66726">
        <w:rPr>
          <w:rFonts w:ascii="Verdana" w:hAnsi="Verdana"/>
          <w:color w:val="0D0D0D"/>
          <w:sz w:val="36"/>
          <w:szCs w:val="10"/>
        </w:rPr>
        <w:t>1</w:t>
      </w:r>
      <w:r w:rsidR="002360B8" w:rsidRPr="00E66726">
        <w:rPr>
          <w:rFonts w:ascii="Verdana" w:hAnsi="Verdana"/>
          <w:color w:val="0D0D0D"/>
          <w:sz w:val="36"/>
          <w:szCs w:val="10"/>
        </w:rPr>
        <w:t>5</w:t>
      </w:r>
      <w:r w:rsidRPr="00E66726">
        <w:rPr>
          <w:rFonts w:ascii="Verdana" w:hAnsi="Verdana"/>
          <w:color w:val="0D0D0D"/>
          <w:sz w:val="36"/>
          <w:szCs w:val="10"/>
          <w:vertAlign w:val="superscript"/>
        </w:rPr>
        <w:t>th</w:t>
      </w:r>
      <w:r w:rsidRPr="00E66726">
        <w:rPr>
          <w:rFonts w:ascii="Verdana" w:hAnsi="Verdana"/>
          <w:color w:val="0D0D0D"/>
          <w:sz w:val="36"/>
          <w:szCs w:val="10"/>
        </w:rPr>
        <w:t xml:space="preserve"> &amp; 1</w:t>
      </w:r>
      <w:r w:rsidR="002360B8" w:rsidRPr="00E66726">
        <w:rPr>
          <w:rFonts w:ascii="Verdana" w:hAnsi="Verdana"/>
          <w:color w:val="0D0D0D"/>
          <w:sz w:val="36"/>
          <w:szCs w:val="10"/>
        </w:rPr>
        <w:t>6</w:t>
      </w:r>
      <w:r w:rsidRPr="00E66726">
        <w:rPr>
          <w:rFonts w:ascii="Verdana" w:hAnsi="Verdana"/>
          <w:color w:val="0D0D0D"/>
          <w:sz w:val="36"/>
          <w:szCs w:val="10"/>
          <w:vertAlign w:val="superscript"/>
        </w:rPr>
        <w:t>th</w:t>
      </w:r>
      <w:r w:rsidRPr="00E66726">
        <w:rPr>
          <w:rFonts w:ascii="Verdana" w:hAnsi="Verdana"/>
          <w:color w:val="0D0D0D"/>
          <w:sz w:val="36"/>
          <w:szCs w:val="10"/>
        </w:rPr>
        <w:t xml:space="preserve"> November 201</w:t>
      </w:r>
      <w:r w:rsidR="002360B8" w:rsidRPr="00E66726">
        <w:rPr>
          <w:rFonts w:ascii="Verdana" w:hAnsi="Verdana"/>
          <w:color w:val="0D0D0D"/>
          <w:sz w:val="36"/>
          <w:szCs w:val="10"/>
        </w:rPr>
        <w:t>4</w:t>
      </w:r>
      <w:r w:rsidRPr="00E66726">
        <w:rPr>
          <w:rFonts w:ascii="Verdana" w:hAnsi="Verdana"/>
          <w:color w:val="0D0D0D"/>
          <w:sz w:val="36"/>
          <w:szCs w:val="10"/>
        </w:rPr>
        <w:t xml:space="preserve"> - Booking Form </w:t>
      </w:r>
    </w:p>
    <w:p w:rsidR="00437684" w:rsidRPr="00E66726" w:rsidRDefault="00437684" w:rsidP="00437684">
      <w:pPr>
        <w:spacing w:after="0"/>
        <w:jc w:val="center"/>
        <w:rPr>
          <w:rFonts w:ascii="Verdana" w:hAnsi="Verdana"/>
          <w:color w:val="0D0D0D"/>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225"/>
      </w:tblGrid>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Company Name:</w:t>
            </w:r>
          </w:p>
        </w:tc>
        <w:tc>
          <w:tcPr>
            <w:tcW w:w="6225" w:type="dxa"/>
            <w:tcBorders>
              <w:top w:val="nil"/>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Contact Name (Mr/Ms/Miss/Mrs):</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Product(s) to be exhibited:</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Contact Address:</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Telephone:</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16"/>
                <w:szCs w:val="20"/>
              </w:rPr>
            </w:pPr>
            <w:r w:rsidRPr="002360B8">
              <w:rPr>
                <w:rFonts w:ascii="Verdana" w:hAnsi="Verdana"/>
                <w:color w:val="0D0D0D"/>
                <w:sz w:val="16"/>
                <w:szCs w:val="20"/>
              </w:rPr>
              <w:t>Email:</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20"/>
                <w:szCs w:val="24"/>
              </w:rPr>
            </w:pPr>
            <w:r w:rsidRPr="002360B8">
              <w:rPr>
                <w:rFonts w:ascii="Verdana" w:hAnsi="Verdana"/>
                <w:color w:val="0D0D0D"/>
                <w:sz w:val="16"/>
                <w:szCs w:val="24"/>
              </w:rPr>
              <w:t>Website:</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vAlign w:val="bottom"/>
          </w:tcPr>
          <w:p w:rsidR="00437684" w:rsidRPr="002360B8" w:rsidRDefault="00437684" w:rsidP="004C53F8">
            <w:pPr>
              <w:pStyle w:val="NoSpacing"/>
              <w:jc w:val="right"/>
              <w:rPr>
                <w:rFonts w:ascii="Verdana" w:hAnsi="Verdana"/>
                <w:color w:val="0D0D0D"/>
                <w:sz w:val="20"/>
                <w:szCs w:val="24"/>
              </w:rPr>
            </w:pPr>
            <w:r w:rsidRPr="002360B8">
              <w:rPr>
                <w:rFonts w:ascii="Verdana" w:hAnsi="Verdana"/>
                <w:color w:val="0D0D0D"/>
                <w:sz w:val="16"/>
                <w:szCs w:val="24"/>
              </w:rPr>
              <w:t>Billing address, if different from above:</w:t>
            </w: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r w:rsidR="00437684" w:rsidRPr="002360B8" w:rsidTr="002360B8">
        <w:trPr>
          <w:trHeight w:hRule="exact" w:val="340"/>
        </w:trPr>
        <w:tc>
          <w:tcPr>
            <w:tcW w:w="3936" w:type="dxa"/>
            <w:tcBorders>
              <w:top w:val="nil"/>
              <w:left w:val="nil"/>
              <w:bottom w:val="nil"/>
              <w:right w:val="nil"/>
            </w:tcBorders>
            <w:shd w:val="clear" w:color="auto" w:fill="auto"/>
          </w:tcPr>
          <w:p w:rsidR="00437684" w:rsidRPr="002360B8" w:rsidRDefault="00437684" w:rsidP="004C53F8">
            <w:pPr>
              <w:pStyle w:val="NoSpacing"/>
              <w:rPr>
                <w:rFonts w:ascii="Verdana" w:hAnsi="Verdana"/>
                <w:color w:val="0D0D0D"/>
                <w:sz w:val="20"/>
                <w:szCs w:val="24"/>
              </w:rPr>
            </w:pPr>
          </w:p>
        </w:tc>
        <w:tc>
          <w:tcPr>
            <w:tcW w:w="6225" w:type="dxa"/>
            <w:tcBorders>
              <w:top w:val="single" w:sz="4" w:space="0" w:color="auto"/>
              <w:left w:val="nil"/>
              <w:bottom w:val="single" w:sz="4" w:space="0" w:color="auto"/>
              <w:right w:val="nil"/>
            </w:tcBorders>
            <w:shd w:val="clear" w:color="auto" w:fill="auto"/>
          </w:tcPr>
          <w:p w:rsidR="00437684" w:rsidRPr="002360B8" w:rsidRDefault="00437684" w:rsidP="004C53F8">
            <w:pPr>
              <w:rPr>
                <w:rFonts w:ascii="Verdana" w:hAnsi="Verdana"/>
                <w:color w:val="0D0D0D"/>
                <w:sz w:val="20"/>
                <w:szCs w:val="24"/>
              </w:rPr>
            </w:pPr>
          </w:p>
        </w:tc>
      </w:tr>
    </w:tbl>
    <w:p w:rsidR="00437684" w:rsidRPr="002360B8" w:rsidRDefault="00437684" w:rsidP="00437684">
      <w:pPr>
        <w:pStyle w:val="NoSpacing"/>
        <w:rPr>
          <w:rFonts w:ascii="Verdana" w:hAnsi="Verdana"/>
          <w:i/>
          <w:color w:val="0D0D0D"/>
          <w:sz w:val="16"/>
        </w:rPr>
      </w:pPr>
    </w:p>
    <w:p w:rsidR="00437684" w:rsidRPr="002360B8" w:rsidRDefault="00437684" w:rsidP="00437684">
      <w:pPr>
        <w:pStyle w:val="NoSpacing"/>
        <w:rPr>
          <w:rFonts w:ascii="Verdana" w:hAnsi="Verdana"/>
          <w:i/>
          <w:color w:val="0D0D0D"/>
          <w:sz w:val="16"/>
        </w:rPr>
      </w:pPr>
      <w:r w:rsidRPr="002360B8">
        <w:rPr>
          <w:rFonts w:ascii="Verdana" w:hAnsi="Verdana"/>
          <w:i/>
          <w:color w:val="0D0D0D"/>
          <w:sz w:val="16"/>
        </w:rPr>
        <w:t>Please tick the stand size and location you require:</w:t>
      </w:r>
    </w:p>
    <w:p w:rsidR="00437684" w:rsidRPr="002360B8" w:rsidRDefault="00437684" w:rsidP="00437684">
      <w:pPr>
        <w:pStyle w:val="NoSpacing"/>
        <w:rPr>
          <w:color w:val="0D0D0D"/>
          <w:sz w:val="8"/>
          <w:szCs w:val="10"/>
        </w:rPr>
      </w:pPr>
    </w:p>
    <w:tbl>
      <w:tblPr>
        <w:tblW w:w="0" w:type="auto"/>
        <w:jc w:val="center"/>
        <w:tblInd w:w="-314" w:type="dxa"/>
        <w:tblLook w:val="04A0" w:firstRow="1" w:lastRow="0" w:firstColumn="1" w:lastColumn="0" w:noHBand="0" w:noVBand="1"/>
      </w:tblPr>
      <w:tblGrid>
        <w:gridCol w:w="2234"/>
        <w:gridCol w:w="2503"/>
        <w:gridCol w:w="2179"/>
        <w:gridCol w:w="371"/>
      </w:tblGrid>
      <w:tr w:rsidR="00437684" w:rsidRPr="002360B8" w:rsidTr="004C53F8">
        <w:trPr>
          <w:trHeight w:hRule="exact" w:val="340"/>
          <w:jc w:val="center"/>
        </w:trPr>
        <w:tc>
          <w:tcPr>
            <w:tcW w:w="2234" w:type="dxa"/>
            <w:tcBorders>
              <w:bottom w:val="single" w:sz="4" w:space="0" w:color="auto"/>
            </w:tcBorders>
            <w:vAlign w:val="bottom"/>
          </w:tcPr>
          <w:p w:rsidR="00437684" w:rsidRPr="002360B8" w:rsidRDefault="00437684" w:rsidP="004C53F8">
            <w:pPr>
              <w:pStyle w:val="NoSpacing"/>
              <w:jc w:val="center"/>
              <w:rPr>
                <w:rFonts w:ascii="Verdana" w:hAnsi="Verdana"/>
                <w:b/>
                <w:color w:val="0D0D0D"/>
                <w:sz w:val="16"/>
              </w:rPr>
            </w:pPr>
            <w:r w:rsidRPr="002360B8">
              <w:rPr>
                <w:rFonts w:ascii="Verdana" w:hAnsi="Verdana"/>
                <w:b/>
                <w:color w:val="0D0D0D"/>
                <w:sz w:val="16"/>
              </w:rPr>
              <w:t>Location</w:t>
            </w:r>
          </w:p>
        </w:tc>
        <w:tc>
          <w:tcPr>
            <w:tcW w:w="2503" w:type="dxa"/>
            <w:tcBorders>
              <w:bottom w:val="single" w:sz="4" w:space="0" w:color="auto"/>
            </w:tcBorders>
            <w:shd w:val="clear" w:color="auto" w:fill="auto"/>
            <w:vAlign w:val="bottom"/>
          </w:tcPr>
          <w:p w:rsidR="00437684" w:rsidRPr="002360B8" w:rsidRDefault="00437684" w:rsidP="004C53F8">
            <w:pPr>
              <w:pStyle w:val="NoSpacing"/>
              <w:jc w:val="center"/>
              <w:rPr>
                <w:rFonts w:ascii="Verdana" w:hAnsi="Verdana"/>
                <w:b/>
                <w:color w:val="0D0D0D"/>
                <w:sz w:val="16"/>
              </w:rPr>
            </w:pPr>
            <w:r w:rsidRPr="002360B8">
              <w:rPr>
                <w:rFonts w:ascii="Verdana" w:hAnsi="Verdana"/>
                <w:b/>
                <w:color w:val="0D0D0D"/>
                <w:sz w:val="16"/>
              </w:rPr>
              <w:t>Exhibition stand size</w:t>
            </w:r>
          </w:p>
        </w:tc>
        <w:tc>
          <w:tcPr>
            <w:tcW w:w="2179" w:type="dxa"/>
            <w:tcBorders>
              <w:left w:val="nil"/>
              <w:bottom w:val="single" w:sz="4" w:space="0" w:color="auto"/>
            </w:tcBorders>
            <w:shd w:val="clear" w:color="auto" w:fill="auto"/>
            <w:vAlign w:val="bottom"/>
          </w:tcPr>
          <w:p w:rsidR="00437684" w:rsidRPr="002360B8" w:rsidRDefault="00437684" w:rsidP="004C53F8">
            <w:pPr>
              <w:pStyle w:val="NoSpacing"/>
              <w:jc w:val="center"/>
              <w:rPr>
                <w:rFonts w:ascii="Verdana" w:hAnsi="Verdana"/>
                <w:b/>
                <w:color w:val="0D0D0D"/>
                <w:sz w:val="16"/>
              </w:rPr>
            </w:pPr>
            <w:r w:rsidRPr="002360B8">
              <w:rPr>
                <w:rFonts w:ascii="Verdana" w:hAnsi="Verdana"/>
                <w:b/>
                <w:color w:val="0D0D0D"/>
                <w:sz w:val="16"/>
              </w:rPr>
              <w:t>Price</w:t>
            </w:r>
          </w:p>
        </w:tc>
        <w:tc>
          <w:tcPr>
            <w:tcW w:w="371" w:type="dxa"/>
            <w:tcBorders>
              <w:bottom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p>
        </w:tc>
      </w:tr>
      <w:tr w:rsidR="00437684" w:rsidRPr="002360B8" w:rsidTr="004C53F8">
        <w:trPr>
          <w:trHeight w:hRule="exact" w:val="340"/>
          <w:jc w:val="center"/>
        </w:trPr>
        <w:tc>
          <w:tcPr>
            <w:tcW w:w="2234" w:type="dxa"/>
            <w:tcBorders>
              <w:top w:val="single" w:sz="4" w:space="0" w:color="auto"/>
              <w:right w:val="single" w:sz="4" w:space="0" w:color="auto"/>
            </w:tcBorders>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Atrium</w:t>
            </w:r>
          </w:p>
        </w:tc>
        <w:tc>
          <w:tcPr>
            <w:tcW w:w="2503" w:type="dxa"/>
            <w:tcBorders>
              <w:top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1 x 6ft x 2ft table</w:t>
            </w:r>
          </w:p>
        </w:tc>
        <w:tc>
          <w:tcPr>
            <w:tcW w:w="2179" w:type="dxa"/>
            <w:tcBorders>
              <w:top w:val="single" w:sz="4" w:space="0" w:color="auto"/>
              <w:left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 xml:space="preserve">£150 </w:t>
            </w:r>
            <w:proofErr w:type="spellStart"/>
            <w:r w:rsidRPr="002360B8">
              <w:rPr>
                <w:rFonts w:ascii="Verdana" w:hAnsi="Verdana"/>
                <w:color w:val="0D0D0D"/>
                <w:sz w:val="16"/>
              </w:rPr>
              <w:t>inc.</w:t>
            </w:r>
            <w:proofErr w:type="spellEnd"/>
            <w:r w:rsidRPr="002360B8">
              <w:rPr>
                <w:rFonts w:ascii="Verdana" w:hAnsi="Verdana"/>
                <w:color w:val="0D0D0D"/>
                <w:sz w:val="16"/>
              </w:rPr>
              <w:t xml:space="preserve"> VAT</w:t>
            </w: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p>
        </w:tc>
      </w:tr>
      <w:tr w:rsidR="00437684" w:rsidRPr="002360B8" w:rsidTr="004C53F8">
        <w:trPr>
          <w:trHeight w:hRule="exact" w:val="340"/>
          <w:jc w:val="center"/>
        </w:trPr>
        <w:tc>
          <w:tcPr>
            <w:tcW w:w="2234" w:type="dxa"/>
            <w:tcBorders>
              <w:right w:val="single" w:sz="4" w:space="0" w:color="auto"/>
            </w:tcBorders>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Atrium</w:t>
            </w:r>
          </w:p>
        </w:tc>
        <w:tc>
          <w:tcPr>
            <w:tcW w:w="2503" w:type="dxa"/>
            <w:tcBorders>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2 x 6ft x 2ft table</w:t>
            </w:r>
          </w:p>
        </w:tc>
        <w:tc>
          <w:tcPr>
            <w:tcW w:w="2179" w:type="dxa"/>
            <w:tcBorders>
              <w:left w:val="single" w:sz="4" w:space="0" w:color="auto"/>
              <w:right w:val="single" w:sz="4" w:space="0" w:color="auto"/>
            </w:tcBorders>
            <w:shd w:val="clear" w:color="auto" w:fill="auto"/>
            <w:vAlign w:val="bottom"/>
          </w:tcPr>
          <w:p w:rsidR="00437684" w:rsidRPr="002360B8" w:rsidRDefault="00437684" w:rsidP="00481DEA">
            <w:pPr>
              <w:pStyle w:val="NoSpacing"/>
              <w:jc w:val="center"/>
              <w:rPr>
                <w:rFonts w:ascii="Verdana" w:hAnsi="Verdana"/>
                <w:color w:val="0D0D0D"/>
                <w:sz w:val="16"/>
              </w:rPr>
            </w:pPr>
            <w:r w:rsidRPr="002360B8">
              <w:rPr>
                <w:rFonts w:ascii="Verdana" w:hAnsi="Verdana"/>
                <w:color w:val="0D0D0D"/>
                <w:sz w:val="16"/>
              </w:rPr>
              <w:t xml:space="preserve">£260 </w:t>
            </w:r>
            <w:proofErr w:type="spellStart"/>
            <w:r w:rsidR="00481DEA" w:rsidRPr="002360B8">
              <w:rPr>
                <w:rFonts w:ascii="Verdana" w:hAnsi="Verdana"/>
                <w:color w:val="0D0D0D"/>
                <w:sz w:val="16"/>
              </w:rPr>
              <w:t>inc.</w:t>
            </w:r>
            <w:proofErr w:type="spellEnd"/>
            <w:r w:rsidRPr="002360B8">
              <w:rPr>
                <w:rFonts w:ascii="Verdana" w:hAnsi="Verdana"/>
                <w:color w:val="0D0D0D"/>
                <w:sz w:val="16"/>
              </w:rPr>
              <w:t xml:space="preserve"> VAT</w:t>
            </w: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p>
        </w:tc>
      </w:tr>
      <w:tr w:rsidR="00437684" w:rsidRPr="002360B8" w:rsidTr="004C53F8">
        <w:trPr>
          <w:trHeight w:hRule="exact" w:val="340"/>
          <w:jc w:val="center"/>
        </w:trPr>
        <w:tc>
          <w:tcPr>
            <w:tcW w:w="2234" w:type="dxa"/>
            <w:tcBorders>
              <w:right w:val="single" w:sz="4" w:space="0" w:color="auto"/>
            </w:tcBorders>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Mansion</w:t>
            </w:r>
          </w:p>
        </w:tc>
        <w:tc>
          <w:tcPr>
            <w:tcW w:w="2503" w:type="dxa"/>
            <w:tcBorders>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1 x 6ft x 2ft table</w:t>
            </w:r>
          </w:p>
        </w:tc>
        <w:tc>
          <w:tcPr>
            <w:tcW w:w="2179" w:type="dxa"/>
            <w:tcBorders>
              <w:left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 xml:space="preserve">£160 </w:t>
            </w:r>
            <w:proofErr w:type="spellStart"/>
            <w:r w:rsidRPr="002360B8">
              <w:rPr>
                <w:rFonts w:ascii="Verdana" w:hAnsi="Verdana"/>
                <w:color w:val="0D0D0D"/>
                <w:sz w:val="16"/>
              </w:rPr>
              <w:t>inc.</w:t>
            </w:r>
            <w:proofErr w:type="spellEnd"/>
            <w:r w:rsidRPr="002360B8">
              <w:rPr>
                <w:rFonts w:ascii="Verdana" w:hAnsi="Verdana"/>
                <w:color w:val="0D0D0D"/>
                <w:sz w:val="16"/>
              </w:rPr>
              <w:t xml:space="preserve"> VAT</w:t>
            </w: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p>
        </w:tc>
      </w:tr>
      <w:tr w:rsidR="00437684" w:rsidRPr="002360B8" w:rsidTr="004C53F8">
        <w:trPr>
          <w:trHeight w:hRule="exact" w:val="340"/>
          <w:jc w:val="center"/>
        </w:trPr>
        <w:tc>
          <w:tcPr>
            <w:tcW w:w="2234" w:type="dxa"/>
            <w:tcBorders>
              <w:right w:val="single" w:sz="4" w:space="0" w:color="auto"/>
            </w:tcBorders>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Mansion</w:t>
            </w:r>
          </w:p>
        </w:tc>
        <w:tc>
          <w:tcPr>
            <w:tcW w:w="2503" w:type="dxa"/>
            <w:tcBorders>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2 x 6ft x 2ft table</w:t>
            </w:r>
          </w:p>
        </w:tc>
        <w:tc>
          <w:tcPr>
            <w:tcW w:w="2179" w:type="dxa"/>
            <w:tcBorders>
              <w:left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r w:rsidRPr="002360B8">
              <w:rPr>
                <w:rFonts w:ascii="Verdana" w:hAnsi="Verdana"/>
                <w:color w:val="0D0D0D"/>
                <w:sz w:val="16"/>
              </w:rPr>
              <w:t xml:space="preserve">£280 </w:t>
            </w:r>
            <w:proofErr w:type="spellStart"/>
            <w:r w:rsidRPr="002360B8">
              <w:rPr>
                <w:rFonts w:ascii="Verdana" w:hAnsi="Verdana"/>
                <w:color w:val="0D0D0D"/>
                <w:sz w:val="16"/>
              </w:rPr>
              <w:t>inc.</w:t>
            </w:r>
            <w:proofErr w:type="spellEnd"/>
            <w:r w:rsidRPr="002360B8">
              <w:rPr>
                <w:rFonts w:ascii="Verdana" w:hAnsi="Verdana"/>
                <w:color w:val="0D0D0D"/>
                <w:sz w:val="16"/>
              </w:rPr>
              <w:t xml:space="preserve"> VAT</w:t>
            </w:r>
          </w:p>
        </w:tc>
        <w:tc>
          <w:tcPr>
            <w:tcW w:w="371" w:type="dxa"/>
            <w:tcBorders>
              <w:top w:val="single" w:sz="4" w:space="0" w:color="auto"/>
              <w:left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center"/>
              <w:rPr>
                <w:rFonts w:ascii="Verdana" w:hAnsi="Verdana"/>
                <w:color w:val="0D0D0D"/>
                <w:sz w:val="16"/>
              </w:rPr>
            </w:pPr>
          </w:p>
        </w:tc>
      </w:tr>
    </w:tbl>
    <w:p w:rsidR="00437684" w:rsidRPr="002360B8" w:rsidRDefault="00437684" w:rsidP="00437684">
      <w:pPr>
        <w:rPr>
          <w:rFonts w:ascii="Verdana" w:hAnsi="Verdana"/>
          <w:color w:val="0D0D0D"/>
          <w:sz w:val="16"/>
          <w:szCs w:val="24"/>
        </w:rPr>
      </w:pPr>
    </w:p>
    <w:tbl>
      <w:tblPr>
        <w:tblpPr w:leftFromText="180" w:rightFromText="180" w:vertAnchor="text" w:horzAnchor="page" w:tblpX="4213" w:tblpY="40"/>
        <w:tblW w:w="0" w:type="auto"/>
        <w:tblLayout w:type="fixed"/>
        <w:tblLook w:val="04A0" w:firstRow="1" w:lastRow="0" w:firstColumn="1" w:lastColumn="0" w:noHBand="0" w:noVBand="1"/>
      </w:tblPr>
      <w:tblGrid>
        <w:gridCol w:w="709"/>
      </w:tblGrid>
      <w:tr w:rsidR="00437684" w:rsidRPr="002360B8" w:rsidTr="004C53F8">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437684" w:rsidRPr="002360B8" w:rsidRDefault="00437684" w:rsidP="004C53F8">
            <w:pPr>
              <w:pStyle w:val="NoSpacing"/>
              <w:rPr>
                <w:rFonts w:ascii="Verdana" w:hAnsi="Verdana"/>
                <w:sz w:val="16"/>
              </w:rPr>
            </w:pPr>
          </w:p>
        </w:tc>
      </w:tr>
    </w:tbl>
    <w:p w:rsidR="00437684" w:rsidRPr="002360B8" w:rsidRDefault="00437684" w:rsidP="00437684">
      <w:pPr>
        <w:rPr>
          <w:rFonts w:ascii="Verdana" w:hAnsi="Verdana"/>
          <w:i/>
          <w:sz w:val="16"/>
          <w:szCs w:val="24"/>
          <w:u w:val="single"/>
        </w:rPr>
      </w:pPr>
      <w:r w:rsidRPr="002360B8">
        <w:rPr>
          <w:rFonts w:ascii="Verdana" w:hAnsi="Verdana"/>
          <w:i/>
          <w:sz w:val="16"/>
          <w:szCs w:val="24"/>
        </w:rPr>
        <w:t xml:space="preserve">How many tables do you require? </w:t>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rPr>
        <w:softHyphen/>
      </w:r>
      <w:r w:rsidRPr="002360B8">
        <w:rPr>
          <w:rFonts w:ascii="Verdana" w:hAnsi="Verdana"/>
          <w:i/>
          <w:sz w:val="16"/>
          <w:szCs w:val="24"/>
          <w:u w:val="single"/>
        </w:rPr>
        <w:t xml:space="preserve">    </w:t>
      </w:r>
    </w:p>
    <w:p w:rsidR="00437684" w:rsidRPr="002360B8" w:rsidRDefault="00437684" w:rsidP="00437684">
      <w:pPr>
        <w:rPr>
          <w:rFonts w:ascii="Verdana" w:hAnsi="Verdana"/>
          <w:i/>
          <w:color w:val="0D0D0D"/>
          <w:sz w:val="16"/>
          <w:szCs w:val="24"/>
        </w:rPr>
      </w:pPr>
    </w:p>
    <w:p w:rsidR="00437684" w:rsidRPr="002360B8" w:rsidRDefault="00437684" w:rsidP="00437684">
      <w:pPr>
        <w:rPr>
          <w:rFonts w:ascii="Verdana" w:hAnsi="Verdana"/>
          <w:i/>
          <w:color w:val="0D0D0D"/>
          <w:sz w:val="16"/>
          <w:szCs w:val="24"/>
        </w:rPr>
      </w:pPr>
      <w:r w:rsidRPr="002360B8">
        <w:rPr>
          <w:rFonts w:ascii="Verdana" w:hAnsi="Verdana"/>
          <w:i/>
          <w:color w:val="0D0D0D"/>
          <w:sz w:val="16"/>
          <w:szCs w:val="24"/>
        </w:rPr>
        <w:t>Do you have any of the following requirements?</w:t>
      </w:r>
    </w:p>
    <w:tbl>
      <w:tblPr>
        <w:tblW w:w="0" w:type="auto"/>
        <w:jc w:val="center"/>
        <w:tblLayout w:type="fixed"/>
        <w:tblLook w:val="04A0" w:firstRow="1" w:lastRow="0" w:firstColumn="1" w:lastColumn="0" w:noHBand="0" w:noVBand="1"/>
      </w:tblPr>
      <w:tblGrid>
        <w:gridCol w:w="2660"/>
        <w:gridCol w:w="709"/>
        <w:gridCol w:w="708"/>
        <w:gridCol w:w="284"/>
        <w:gridCol w:w="3402"/>
        <w:gridCol w:w="709"/>
        <w:gridCol w:w="708"/>
      </w:tblGrid>
      <w:tr w:rsidR="00437684" w:rsidRPr="002360B8" w:rsidTr="004C53F8">
        <w:trPr>
          <w:trHeight w:val="340"/>
          <w:jc w:val="center"/>
        </w:trPr>
        <w:tc>
          <w:tcPr>
            <w:tcW w:w="2660" w:type="dxa"/>
            <w:tcBorders>
              <w:bottom w:val="single" w:sz="4" w:space="0" w:color="auto"/>
              <w:right w:val="single" w:sz="4" w:space="0" w:color="auto"/>
            </w:tcBorders>
            <w:shd w:val="clear" w:color="auto" w:fill="auto"/>
            <w:vAlign w:val="bottom"/>
          </w:tcPr>
          <w:p w:rsidR="00437684" w:rsidRPr="002360B8" w:rsidRDefault="00437684" w:rsidP="004C53F8">
            <w:pPr>
              <w:pStyle w:val="NoSpacing"/>
              <w:rPr>
                <w:rFonts w:ascii="Verdana" w:hAnsi="Verdana"/>
                <w:color w:val="0D0D0D"/>
                <w:sz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r w:rsidRPr="002360B8">
              <w:rPr>
                <w:rFonts w:ascii="Verdana" w:hAnsi="Verdana"/>
                <w:color w:val="0D0D0D"/>
                <w:sz w:val="16"/>
              </w:rPr>
              <w:t>Y/N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r w:rsidRPr="002360B8">
              <w:rPr>
                <w:rFonts w:ascii="Verdana" w:hAnsi="Verdana"/>
                <w:color w:val="0D0D0D"/>
                <w:sz w:val="16"/>
              </w:rPr>
              <w:t>No.</w:t>
            </w:r>
          </w:p>
        </w:tc>
        <w:tc>
          <w:tcPr>
            <w:tcW w:w="284" w:type="dxa"/>
            <w:tcBorders>
              <w:left w:val="single" w:sz="4" w:space="0" w:color="auto"/>
            </w:tcBorders>
            <w:shd w:val="clear" w:color="auto" w:fill="auto"/>
          </w:tcPr>
          <w:p w:rsidR="00437684" w:rsidRPr="002360B8" w:rsidRDefault="00437684" w:rsidP="004C53F8">
            <w:pPr>
              <w:pStyle w:val="NoSpacing"/>
              <w:rPr>
                <w:rFonts w:ascii="Verdana" w:hAnsi="Verdana"/>
                <w:color w:val="0D0D0D"/>
                <w:sz w:val="16"/>
              </w:rPr>
            </w:pPr>
          </w:p>
        </w:tc>
        <w:tc>
          <w:tcPr>
            <w:tcW w:w="3402" w:type="dxa"/>
            <w:tcBorders>
              <w:bottom w:val="single" w:sz="4" w:space="0" w:color="auto"/>
              <w:right w:val="single" w:sz="4" w:space="0" w:color="auto"/>
            </w:tcBorders>
            <w:shd w:val="clear" w:color="auto" w:fill="auto"/>
            <w:vAlign w:val="bottom"/>
          </w:tcPr>
          <w:p w:rsidR="00437684" w:rsidRPr="002360B8" w:rsidRDefault="00437684" w:rsidP="004C53F8">
            <w:pPr>
              <w:pStyle w:val="NoSpacing"/>
              <w:rPr>
                <w:rFonts w:ascii="Verdana" w:hAnsi="Verdana"/>
                <w:color w:val="0D0D0D"/>
                <w:sz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r w:rsidRPr="002360B8">
              <w:rPr>
                <w:rFonts w:ascii="Verdana" w:hAnsi="Verdana"/>
                <w:color w:val="0D0D0D"/>
                <w:sz w:val="16"/>
              </w:rPr>
              <w:t>Y/N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r w:rsidRPr="002360B8">
              <w:rPr>
                <w:rFonts w:ascii="Verdana" w:hAnsi="Verdana"/>
                <w:color w:val="0D0D0D"/>
                <w:sz w:val="16"/>
              </w:rPr>
              <w:t>No.</w:t>
            </w:r>
          </w:p>
        </w:tc>
      </w:tr>
      <w:tr w:rsidR="00437684" w:rsidRPr="002360B8" w:rsidTr="004C53F8">
        <w:trPr>
          <w:trHeight w:val="34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37684" w:rsidRPr="002360B8" w:rsidRDefault="00437684" w:rsidP="004C53F8">
            <w:pPr>
              <w:pStyle w:val="NoSpacing"/>
              <w:rPr>
                <w:rFonts w:ascii="Verdana" w:hAnsi="Verdana"/>
                <w:color w:val="0D0D0D"/>
                <w:sz w:val="16"/>
              </w:rPr>
            </w:pPr>
            <w:r w:rsidRPr="002360B8">
              <w:rPr>
                <w:rFonts w:ascii="Verdana" w:hAnsi="Verdana"/>
                <w:b/>
                <w:color w:val="0D0D0D"/>
                <w:sz w:val="16"/>
              </w:rPr>
              <w:t>Power outlet</w:t>
            </w:r>
            <w:r w:rsidRPr="002360B8">
              <w:rPr>
                <w:rFonts w:ascii="Verdana" w:hAnsi="Verdana"/>
                <w:color w:val="0D0D0D"/>
                <w:sz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7684" w:rsidRPr="002360B8" w:rsidRDefault="00437684" w:rsidP="004C53F8">
            <w:pPr>
              <w:pStyle w:val="NoSpacing"/>
              <w:rPr>
                <w:rFonts w:ascii="Verdana" w:hAnsi="Verdana"/>
                <w:color w:val="0D0D0D"/>
                <w:sz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37684" w:rsidRPr="002360B8" w:rsidRDefault="00437684" w:rsidP="004C53F8">
            <w:pPr>
              <w:pStyle w:val="NoSpacing"/>
              <w:rPr>
                <w:rFonts w:ascii="Verdana" w:hAnsi="Verdana"/>
                <w:color w:val="0D0D0D"/>
                <w:sz w:val="16"/>
              </w:rPr>
            </w:pPr>
          </w:p>
        </w:tc>
        <w:tc>
          <w:tcPr>
            <w:tcW w:w="284" w:type="dxa"/>
            <w:tcBorders>
              <w:left w:val="single" w:sz="4" w:space="0" w:color="auto"/>
              <w:right w:val="single" w:sz="4" w:space="0" w:color="auto"/>
            </w:tcBorders>
            <w:shd w:val="clear" w:color="auto" w:fill="auto"/>
            <w:vAlign w:val="center"/>
          </w:tcPr>
          <w:p w:rsidR="00437684" w:rsidRPr="002360B8" w:rsidRDefault="00437684" w:rsidP="004C53F8">
            <w:pPr>
              <w:pStyle w:val="NoSpacing"/>
              <w:rPr>
                <w:rFonts w:ascii="Verdana" w:hAnsi="Verdana"/>
                <w:b/>
                <w:color w:val="0D0D0D"/>
                <w:sz w:val="16"/>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7684" w:rsidRPr="002360B8" w:rsidRDefault="00437684" w:rsidP="004C53F8">
            <w:pPr>
              <w:pStyle w:val="NoSpacing"/>
              <w:rPr>
                <w:rFonts w:ascii="Verdana" w:hAnsi="Verdana"/>
                <w:color w:val="0D0D0D"/>
                <w:sz w:val="16"/>
              </w:rPr>
            </w:pPr>
            <w:r w:rsidRPr="002360B8">
              <w:rPr>
                <w:rFonts w:ascii="Verdana" w:hAnsi="Verdana"/>
                <w:b/>
                <w:color w:val="0D0D0D"/>
                <w:sz w:val="16"/>
              </w:rPr>
              <w:t>Table cloth</w:t>
            </w:r>
            <w:r w:rsidRPr="002360B8">
              <w:rPr>
                <w:rFonts w:ascii="Verdana" w:hAnsi="Verdana"/>
                <w:color w:val="0D0D0D"/>
                <w:sz w:val="16"/>
              </w:rPr>
              <w:t xml:space="preserve"> (£7.25 </w:t>
            </w:r>
            <w:proofErr w:type="spellStart"/>
            <w:r w:rsidRPr="002360B8">
              <w:rPr>
                <w:rFonts w:ascii="Verdana" w:hAnsi="Verdana"/>
                <w:color w:val="0D0D0D"/>
                <w:sz w:val="16"/>
              </w:rPr>
              <w:t>inc.</w:t>
            </w:r>
            <w:proofErr w:type="spellEnd"/>
            <w:r w:rsidRPr="002360B8">
              <w:rPr>
                <w:rFonts w:ascii="Verdana" w:hAnsi="Verdana"/>
                <w:color w:val="0D0D0D"/>
                <w:sz w:val="16"/>
              </w:rPr>
              <w:t xml:space="preserve"> VAT)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37684" w:rsidRPr="002360B8" w:rsidRDefault="00437684" w:rsidP="004C53F8">
            <w:pPr>
              <w:pStyle w:val="NoSpacing"/>
              <w:rPr>
                <w:rFonts w:ascii="Verdana" w:hAnsi="Verdana"/>
                <w:color w:val="0D0D0D"/>
                <w:sz w:val="16"/>
              </w:rPr>
            </w:pPr>
          </w:p>
        </w:tc>
      </w:tr>
    </w:tbl>
    <w:p w:rsidR="00437684" w:rsidRPr="002360B8" w:rsidRDefault="00437684" w:rsidP="00437684">
      <w:pPr>
        <w:pStyle w:val="NoSpacing"/>
        <w:rPr>
          <w:rFonts w:ascii="Verdana" w:hAnsi="Verdana"/>
          <w:i/>
          <w:color w:val="0D0D0D"/>
          <w:sz w:val="16"/>
        </w:rPr>
      </w:pPr>
    </w:p>
    <w:p w:rsidR="00437684" w:rsidRPr="002360B8" w:rsidRDefault="00437684" w:rsidP="00437684">
      <w:pPr>
        <w:pStyle w:val="NoSpacing"/>
        <w:rPr>
          <w:rFonts w:ascii="Verdana" w:hAnsi="Verdana"/>
          <w:i/>
          <w:color w:val="0D0D0D"/>
          <w:sz w:val="16"/>
        </w:rPr>
      </w:pPr>
      <w:r w:rsidRPr="002360B8">
        <w:rPr>
          <w:rFonts w:ascii="Verdana" w:hAnsi="Verdana"/>
          <w:i/>
          <w:color w:val="0D0D0D"/>
          <w:sz w:val="16"/>
        </w:rPr>
        <w:t>Please outline any additional requirements:</w:t>
      </w:r>
    </w:p>
    <w:tbl>
      <w:tblPr>
        <w:tblW w:w="0" w:type="auto"/>
        <w:tblBorders>
          <w:insideH w:val="single" w:sz="4" w:space="0" w:color="auto"/>
        </w:tblBorders>
        <w:tblLook w:val="04A0" w:firstRow="1" w:lastRow="0" w:firstColumn="1" w:lastColumn="0" w:noHBand="0" w:noVBand="1"/>
      </w:tblPr>
      <w:tblGrid>
        <w:gridCol w:w="10161"/>
      </w:tblGrid>
      <w:tr w:rsidR="00437684" w:rsidRPr="002360B8" w:rsidTr="002360B8">
        <w:trPr>
          <w:trHeight w:hRule="exact" w:val="397"/>
        </w:trPr>
        <w:tc>
          <w:tcPr>
            <w:tcW w:w="10161" w:type="dxa"/>
            <w:tcBorders>
              <w:bottom w:val="single" w:sz="4" w:space="0" w:color="auto"/>
            </w:tcBorders>
            <w:shd w:val="clear" w:color="auto" w:fill="auto"/>
          </w:tcPr>
          <w:p w:rsidR="00437684" w:rsidRPr="002360B8" w:rsidRDefault="00437684" w:rsidP="004C53F8">
            <w:pPr>
              <w:rPr>
                <w:rFonts w:ascii="Verdana" w:hAnsi="Verdana"/>
                <w:color w:val="0D0D0D"/>
                <w:sz w:val="20"/>
                <w:szCs w:val="24"/>
                <w:lang w:val="fr-FR"/>
              </w:rPr>
            </w:pPr>
          </w:p>
        </w:tc>
      </w:tr>
    </w:tbl>
    <w:p w:rsidR="00437684" w:rsidRPr="002360B8" w:rsidRDefault="00437684" w:rsidP="00437684">
      <w:pPr>
        <w:pStyle w:val="NoSpacing"/>
        <w:rPr>
          <w:color w:val="0D0D0D"/>
          <w:sz w:val="18"/>
          <w:lang w:val="fr-FR"/>
        </w:rPr>
      </w:pPr>
      <w:bookmarkStart w:id="0" w:name="_GoBack"/>
      <w:bookmarkEnd w:id="0"/>
    </w:p>
    <w:p w:rsidR="00437684" w:rsidRPr="002360B8" w:rsidRDefault="00437684" w:rsidP="00437684">
      <w:pPr>
        <w:rPr>
          <w:rFonts w:ascii="Verdana" w:hAnsi="Verdana"/>
          <w:color w:val="0D0D0D"/>
          <w:sz w:val="16"/>
          <w:szCs w:val="24"/>
        </w:rPr>
      </w:pPr>
      <w:r w:rsidRPr="002360B8">
        <w:rPr>
          <w:rFonts w:ascii="Verdana" w:hAnsi="Verdana"/>
          <w:b/>
          <w:color w:val="0D0D0D"/>
          <w:sz w:val="16"/>
          <w:szCs w:val="24"/>
        </w:rPr>
        <w:t>Declaration:</w:t>
      </w:r>
      <w:r w:rsidRPr="002360B8">
        <w:rPr>
          <w:rFonts w:ascii="Verdana" w:hAnsi="Verdana"/>
          <w:color w:val="0D0D0D"/>
          <w:sz w:val="16"/>
          <w:szCs w:val="24"/>
        </w:rPr>
        <w:t xml:space="preserve"> Please accept this booking form as confirmation that we have read the Terms and Conditions provided and will be attending the Christmas Show with the products listed above.</w:t>
      </w:r>
    </w:p>
    <w:tbl>
      <w:tblPr>
        <w:tblW w:w="0" w:type="auto"/>
        <w:tblBorders>
          <w:insideH w:val="single" w:sz="4" w:space="0" w:color="auto"/>
        </w:tblBorders>
        <w:tblLook w:val="04A0" w:firstRow="1" w:lastRow="0" w:firstColumn="1" w:lastColumn="0" w:noHBand="0" w:noVBand="1"/>
      </w:tblPr>
      <w:tblGrid>
        <w:gridCol w:w="1526"/>
        <w:gridCol w:w="3260"/>
      </w:tblGrid>
      <w:tr w:rsidR="00437684" w:rsidRPr="002360B8" w:rsidTr="004C53F8">
        <w:trPr>
          <w:trHeight w:val="340"/>
        </w:trPr>
        <w:tc>
          <w:tcPr>
            <w:tcW w:w="1526" w:type="dxa"/>
            <w:tcBorders>
              <w:top w:val="nil"/>
              <w:bottom w:val="single" w:sz="4" w:space="0" w:color="auto"/>
              <w:right w:val="single" w:sz="4" w:space="0" w:color="auto"/>
            </w:tcBorders>
            <w:shd w:val="clear" w:color="auto" w:fill="auto"/>
            <w:vAlign w:val="bottom"/>
          </w:tcPr>
          <w:p w:rsidR="00437684" w:rsidRPr="002360B8" w:rsidRDefault="00437684" w:rsidP="004C53F8">
            <w:pPr>
              <w:pStyle w:val="NoSpacing"/>
              <w:jc w:val="right"/>
              <w:rPr>
                <w:rFonts w:ascii="Verdana" w:hAnsi="Verdana"/>
                <w:color w:val="0D0D0D"/>
                <w:sz w:val="16"/>
              </w:rPr>
            </w:pPr>
            <w:r w:rsidRPr="002360B8">
              <w:rPr>
                <w:rFonts w:ascii="Verdana" w:hAnsi="Verdana"/>
                <w:color w:val="0D0D0D"/>
                <w:sz w:val="16"/>
              </w:rPr>
              <w:t>Signed:</w:t>
            </w:r>
          </w:p>
        </w:tc>
        <w:tc>
          <w:tcPr>
            <w:tcW w:w="3260" w:type="dxa"/>
            <w:tcBorders>
              <w:left w:val="single" w:sz="4" w:space="0" w:color="auto"/>
            </w:tcBorders>
            <w:shd w:val="clear" w:color="auto" w:fill="auto"/>
            <w:vAlign w:val="bottom"/>
          </w:tcPr>
          <w:p w:rsidR="00437684" w:rsidRPr="002360B8" w:rsidRDefault="00437684" w:rsidP="004C53F8">
            <w:pPr>
              <w:pStyle w:val="NoSpacing"/>
              <w:rPr>
                <w:rFonts w:ascii="Verdana" w:hAnsi="Verdana"/>
                <w:color w:val="0D0D0D"/>
                <w:sz w:val="16"/>
              </w:rPr>
            </w:pPr>
          </w:p>
        </w:tc>
      </w:tr>
      <w:tr w:rsidR="00437684" w:rsidRPr="002360B8" w:rsidTr="004C53F8">
        <w:trPr>
          <w:trHeight w:val="340"/>
        </w:trPr>
        <w:tc>
          <w:tcPr>
            <w:tcW w:w="1526" w:type="dxa"/>
            <w:tcBorders>
              <w:top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right"/>
              <w:rPr>
                <w:rFonts w:ascii="Verdana" w:hAnsi="Verdana"/>
                <w:color w:val="0D0D0D"/>
                <w:sz w:val="16"/>
              </w:rPr>
            </w:pPr>
            <w:r w:rsidRPr="002360B8">
              <w:rPr>
                <w:rFonts w:ascii="Verdana" w:hAnsi="Verdana"/>
                <w:color w:val="0D0D0D"/>
                <w:sz w:val="16"/>
              </w:rPr>
              <w:t>Print:</w:t>
            </w:r>
          </w:p>
        </w:tc>
        <w:tc>
          <w:tcPr>
            <w:tcW w:w="3260" w:type="dxa"/>
            <w:tcBorders>
              <w:left w:val="single" w:sz="4" w:space="0" w:color="auto"/>
              <w:bottom w:val="single" w:sz="4" w:space="0" w:color="auto"/>
            </w:tcBorders>
            <w:shd w:val="clear" w:color="auto" w:fill="auto"/>
            <w:vAlign w:val="bottom"/>
          </w:tcPr>
          <w:p w:rsidR="00437684" w:rsidRPr="002360B8" w:rsidRDefault="00437684" w:rsidP="004C53F8">
            <w:pPr>
              <w:pStyle w:val="NoSpacing"/>
              <w:rPr>
                <w:rFonts w:ascii="Verdana" w:hAnsi="Verdana"/>
                <w:color w:val="0D0D0D"/>
                <w:sz w:val="16"/>
              </w:rPr>
            </w:pPr>
          </w:p>
        </w:tc>
      </w:tr>
      <w:tr w:rsidR="00437684" w:rsidRPr="002360B8" w:rsidTr="004C53F8">
        <w:trPr>
          <w:trHeight w:val="340"/>
        </w:trPr>
        <w:tc>
          <w:tcPr>
            <w:tcW w:w="1526" w:type="dxa"/>
            <w:tcBorders>
              <w:top w:val="single" w:sz="4" w:space="0" w:color="auto"/>
              <w:bottom w:val="single" w:sz="4" w:space="0" w:color="auto"/>
              <w:right w:val="single" w:sz="4" w:space="0" w:color="auto"/>
            </w:tcBorders>
            <w:shd w:val="clear" w:color="auto" w:fill="auto"/>
            <w:vAlign w:val="bottom"/>
          </w:tcPr>
          <w:p w:rsidR="00437684" w:rsidRPr="002360B8" w:rsidRDefault="00437684" w:rsidP="004C53F8">
            <w:pPr>
              <w:pStyle w:val="NoSpacing"/>
              <w:jc w:val="right"/>
              <w:rPr>
                <w:rFonts w:ascii="Verdana" w:hAnsi="Verdana"/>
                <w:color w:val="0D0D0D"/>
                <w:sz w:val="16"/>
              </w:rPr>
            </w:pPr>
            <w:r w:rsidRPr="002360B8">
              <w:rPr>
                <w:rFonts w:ascii="Verdana" w:hAnsi="Verdana"/>
                <w:color w:val="0D0D0D"/>
                <w:sz w:val="16"/>
              </w:rPr>
              <w:t>Date:</w:t>
            </w:r>
          </w:p>
        </w:tc>
        <w:tc>
          <w:tcPr>
            <w:tcW w:w="3260" w:type="dxa"/>
            <w:tcBorders>
              <w:top w:val="single" w:sz="4" w:space="0" w:color="auto"/>
              <w:left w:val="single" w:sz="4" w:space="0" w:color="auto"/>
              <w:bottom w:val="single" w:sz="4" w:space="0" w:color="auto"/>
            </w:tcBorders>
            <w:shd w:val="clear" w:color="auto" w:fill="auto"/>
            <w:vAlign w:val="bottom"/>
          </w:tcPr>
          <w:p w:rsidR="00437684" w:rsidRPr="002360B8" w:rsidRDefault="00437684" w:rsidP="004C53F8">
            <w:pPr>
              <w:pStyle w:val="NoSpacing"/>
              <w:rPr>
                <w:rFonts w:ascii="Verdana" w:hAnsi="Verdana"/>
                <w:color w:val="0D0D0D"/>
                <w:sz w:val="16"/>
              </w:rPr>
            </w:pPr>
          </w:p>
        </w:tc>
      </w:tr>
    </w:tbl>
    <w:p w:rsidR="00437684" w:rsidRPr="002360B8" w:rsidRDefault="00437684" w:rsidP="00437684">
      <w:pPr>
        <w:rPr>
          <w:rFonts w:ascii="Verdana" w:hAnsi="Verdana"/>
          <w:color w:val="0D0D0D"/>
          <w:sz w:val="16"/>
        </w:rPr>
      </w:pPr>
    </w:p>
    <w:p w:rsidR="00437684" w:rsidRPr="002360B8" w:rsidRDefault="00437684" w:rsidP="00437684">
      <w:pPr>
        <w:jc w:val="both"/>
        <w:rPr>
          <w:rFonts w:ascii="Verdana" w:hAnsi="Verdana"/>
          <w:i/>
          <w:color w:val="0D0D0D"/>
          <w:sz w:val="16"/>
        </w:rPr>
      </w:pPr>
      <w:r w:rsidRPr="002360B8">
        <w:rPr>
          <w:rFonts w:ascii="Verdana" w:hAnsi="Verdana"/>
          <w:i/>
          <w:color w:val="0D0D0D"/>
          <w:sz w:val="16"/>
        </w:rPr>
        <w:t xml:space="preserve">Please return your completed forms either by email to </w:t>
      </w:r>
      <w:hyperlink r:id="rId8" w:history="1">
        <w:r w:rsidR="002360B8" w:rsidRPr="002360B8">
          <w:rPr>
            <w:rStyle w:val="Hyperlink"/>
            <w:rFonts w:ascii="Verdana" w:hAnsi="Verdana"/>
            <w:i/>
            <w:sz w:val="16"/>
          </w:rPr>
          <w:t>bookings@whersteadpark.co.uk</w:t>
        </w:r>
      </w:hyperlink>
      <w:r w:rsidRPr="002360B8">
        <w:rPr>
          <w:rFonts w:ascii="Verdana" w:hAnsi="Verdana"/>
          <w:i/>
          <w:color w:val="0D0D0D"/>
          <w:sz w:val="16"/>
        </w:rPr>
        <w:t xml:space="preserve"> or by post to </w:t>
      </w:r>
      <w:r w:rsidR="002360B8" w:rsidRPr="002360B8">
        <w:rPr>
          <w:rFonts w:ascii="Verdana" w:hAnsi="Verdana"/>
          <w:i/>
          <w:color w:val="0D0D0D"/>
          <w:sz w:val="16"/>
        </w:rPr>
        <w:t>The Events Team</w:t>
      </w:r>
      <w:r w:rsidRPr="002360B8">
        <w:rPr>
          <w:rFonts w:ascii="Verdana" w:hAnsi="Verdana"/>
          <w:i/>
          <w:color w:val="0D0D0D"/>
          <w:sz w:val="16"/>
        </w:rPr>
        <w:t>, East of England Co-operative Society, Wherstead Park, The Street, Wherstead, Ipswich, IP9 2BJ.</w:t>
      </w:r>
    </w:p>
    <w:p w:rsidR="00522878" w:rsidRDefault="00E66726">
      <w:r>
        <w:rPr>
          <w:rFonts w:ascii="Arial" w:hAnsi="Arial" w:cs="Arial"/>
          <w:noProof/>
          <w:lang w:eastAsia="en-GB"/>
        </w:rPr>
        <w:lastRenderedPageBreak/>
        <w:drawing>
          <wp:inline distT="0" distB="0" distL="0" distR="0" wp14:anchorId="19AB8F7B" wp14:editId="65AC22F2">
            <wp:extent cx="6562725" cy="1169877"/>
            <wp:effectExtent l="0" t="0" r="0" b="0"/>
            <wp:docPr id="2" name="Picture 2" descr="cid:7D67F04E-EA69-40A0-859C-24762085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D67F04E-EA69-40A0-859C-24762085313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62725" cy="1169877"/>
                    </a:xfrm>
                    <a:prstGeom prst="rect">
                      <a:avLst/>
                    </a:prstGeom>
                    <a:noFill/>
                    <a:ln>
                      <a:noFill/>
                    </a:ln>
                  </pic:spPr>
                </pic:pic>
              </a:graphicData>
            </a:graphic>
          </wp:inline>
        </w:drawing>
      </w:r>
    </w:p>
    <w:p w:rsidR="00080136" w:rsidRPr="002360B8" w:rsidRDefault="002360B8" w:rsidP="002360B8">
      <w:pPr>
        <w:jc w:val="center"/>
        <w:rPr>
          <w:rFonts w:ascii="Verdana" w:hAnsi="Verdana"/>
          <w:b/>
          <w:sz w:val="24"/>
          <w:szCs w:val="40"/>
        </w:rPr>
      </w:pPr>
      <w:r w:rsidRPr="002360B8">
        <w:rPr>
          <w:rFonts w:ascii="Verdana" w:hAnsi="Verdana"/>
          <w:b/>
          <w:sz w:val="24"/>
          <w:szCs w:val="40"/>
        </w:rPr>
        <w:t>TERMS &amp; CONDITIONS</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Once a stand is booked</w:t>
      </w:r>
      <w:r w:rsidR="00D91005" w:rsidRPr="002360B8">
        <w:rPr>
          <w:rFonts w:ascii="Verdana" w:hAnsi="Verdana"/>
        </w:rPr>
        <w:t xml:space="preserve"> </w:t>
      </w:r>
      <w:r w:rsidRPr="002360B8">
        <w:rPr>
          <w:rFonts w:ascii="Verdana" w:hAnsi="Verdana"/>
        </w:rPr>
        <w:t>the full charge is due, whether or not the booking is subsequently cancelled</w:t>
      </w:r>
      <w:r w:rsidR="00080136" w:rsidRPr="002360B8">
        <w:rPr>
          <w:rFonts w:ascii="Verdana" w:hAnsi="Verdana"/>
        </w:rPr>
        <w:t>.</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A standard </w:t>
      </w:r>
      <w:r w:rsidR="00D91005" w:rsidRPr="002360B8">
        <w:rPr>
          <w:rFonts w:ascii="Verdana" w:hAnsi="Verdana"/>
        </w:rPr>
        <w:t xml:space="preserve">single </w:t>
      </w:r>
      <w:r w:rsidRPr="002360B8">
        <w:rPr>
          <w:rFonts w:ascii="Verdana" w:hAnsi="Verdana"/>
        </w:rPr>
        <w:t>size stand includes a 6ft by 2ft table, with a 1ft gap to the next table</w:t>
      </w:r>
      <w:r w:rsidR="00DF031F" w:rsidRPr="002360B8">
        <w:rPr>
          <w:rFonts w:ascii="Verdana" w:hAnsi="Verdana"/>
        </w:rPr>
        <w:t>-</w:t>
      </w:r>
      <w:r w:rsidRPr="002360B8">
        <w:rPr>
          <w:rFonts w:ascii="Verdana" w:hAnsi="Verdana"/>
        </w:rPr>
        <w:t xml:space="preserve"> top stand. There is room for a pop-up banner stand behind. The table is provided with 2 chairs. Stand</w:t>
      </w:r>
      <w:r w:rsidR="00D91005" w:rsidRPr="002360B8">
        <w:rPr>
          <w:rFonts w:ascii="Verdana" w:hAnsi="Verdana"/>
        </w:rPr>
        <w:t>-</w:t>
      </w:r>
      <w:r w:rsidRPr="002360B8">
        <w:rPr>
          <w:rFonts w:ascii="Verdana" w:hAnsi="Verdana"/>
        </w:rPr>
        <w:t xml:space="preserve">holders can choose to dispense with the table and chairs if </w:t>
      </w:r>
      <w:r w:rsidR="00D91005" w:rsidRPr="002360B8">
        <w:rPr>
          <w:rFonts w:ascii="Verdana" w:hAnsi="Verdana"/>
        </w:rPr>
        <w:t xml:space="preserve">they </w:t>
      </w:r>
      <w:r w:rsidRPr="002360B8">
        <w:rPr>
          <w:rFonts w:ascii="Verdana" w:hAnsi="Verdana"/>
        </w:rPr>
        <w:t xml:space="preserve">wish to create your stand area using pop-up banner stands and other collateral. </w:t>
      </w:r>
    </w:p>
    <w:p w:rsidR="00D91005" w:rsidRPr="002360B8" w:rsidRDefault="00D91005"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Stand-holders will </w:t>
      </w:r>
      <w:r w:rsidR="003C472E" w:rsidRPr="002360B8">
        <w:rPr>
          <w:rFonts w:ascii="Verdana" w:hAnsi="Verdana"/>
        </w:rPr>
        <w:t>commit</w:t>
      </w:r>
      <w:r w:rsidRPr="002360B8">
        <w:rPr>
          <w:rFonts w:ascii="Verdana" w:hAnsi="Verdana"/>
        </w:rPr>
        <w:t xml:space="preserve"> to sell</w:t>
      </w:r>
      <w:r w:rsidR="003C472E" w:rsidRPr="002360B8">
        <w:rPr>
          <w:rFonts w:ascii="Verdana" w:hAnsi="Verdana"/>
        </w:rPr>
        <w:t>ing</w:t>
      </w:r>
      <w:r w:rsidRPr="002360B8">
        <w:rPr>
          <w:rFonts w:ascii="Verdana" w:hAnsi="Verdana"/>
        </w:rPr>
        <w:t xml:space="preserve"> </w:t>
      </w:r>
      <w:r w:rsidR="003C472E" w:rsidRPr="002360B8">
        <w:rPr>
          <w:rFonts w:ascii="Verdana" w:hAnsi="Verdana"/>
        </w:rPr>
        <w:t xml:space="preserve">only the </w:t>
      </w:r>
      <w:r w:rsidRPr="002360B8">
        <w:rPr>
          <w:rFonts w:ascii="Verdana" w:hAnsi="Verdana"/>
        </w:rPr>
        <w:t>product</w:t>
      </w:r>
      <w:r w:rsidR="003C472E" w:rsidRPr="002360B8">
        <w:rPr>
          <w:rFonts w:ascii="Verdana" w:hAnsi="Verdana"/>
        </w:rPr>
        <w:t xml:space="preserve"> types</w:t>
      </w:r>
      <w:r w:rsidRPr="002360B8">
        <w:rPr>
          <w:rFonts w:ascii="Verdana" w:hAnsi="Verdana"/>
        </w:rPr>
        <w:t xml:space="preserve"> listed on their booking forms. </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The size limits for accessing the exhibition area are limited by the size of the access doors from the pavement. Most stand holders are therefore restricted to entering the doorway which is 2.25m wide and 2.1m high. </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Access for the show can be made to the venue from </w:t>
      </w:r>
      <w:r w:rsidRPr="002360B8">
        <w:rPr>
          <w:rFonts w:ascii="Verdana" w:hAnsi="Verdana"/>
          <w:b/>
        </w:rPr>
        <w:t xml:space="preserve">Midday </w:t>
      </w:r>
      <w:r w:rsidRPr="002360B8">
        <w:rPr>
          <w:rFonts w:ascii="Verdana" w:hAnsi="Verdana"/>
        </w:rPr>
        <w:t xml:space="preserve">on </w:t>
      </w:r>
      <w:r w:rsidRPr="002360B8">
        <w:rPr>
          <w:rFonts w:ascii="Verdana" w:hAnsi="Verdana"/>
          <w:b/>
        </w:rPr>
        <w:t>Friday</w:t>
      </w:r>
      <w:r w:rsidRPr="002360B8">
        <w:rPr>
          <w:rFonts w:ascii="Verdana" w:hAnsi="Verdana"/>
        </w:rPr>
        <w:t xml:space="preserve"> </w:t>
      </w:r>
      <w:r w:rsidR="006D7BF8" w:rsidRPr="002360B8">
        <w:rPr>
          <w:rFonts w:ascii="Verdana" w:hAnsi="Verdana"/>
          <w:b/>
        </w:rPr>
        <w:t>1</w:t>
      </w:r>
      <w:r w:rsidR="002360B8" w:rsidRPr="002360B8">
        <w:rPr>
          <w:rFonts w:ascii="Verdana" w:hAnsi="Verdana"/>
          <w:b/>
        </w:rPr>
        <w:t>4</w:t>
      </w:r>
      <w:r w:rsidR="00FE311F" w:rsidRPr="002360B8">
        <w:rPr>
          <w:rFonts w:ascii="Verdana" w:hAnsi="Verdana"/>
          <w:b/>
          <w:vertAlign w:val="superscript"/>
        </w:rPr>
        <w:t>th</w:t>
      </w:r>
      <w:r w:rsidR="00FE311F" w:rsidRPr="002360B8">
        <w:rPr>
          <w:rFonts w:ascii="Verdana" w:hAnsi="Verdana"/>
          <w:b/>
        </w:rPr>
        <w:t xml:space="preserve"> </w:t>
      </w:r>
      <w:r w:rsidR="00D91005" w:rsidRPr="002360B8">
        <w:rPr>
          <w:rFonts w:ascii="Verdana" w:hAnsi="Verdana"/>
          <w:b/>
        </w:rPr>
        <w:t>Novem</w:t>
      </w:r>
      <w:r w:rsidR="00FE311F" w:rsidRPr="002360B8">
        <w:rPr>
          <w:rFonts w:ascii="Verdana" w:hAnsi="Verdana"/>
          <w:b/>
        </w:rPr>
        <w:t>ber</w:t>
      </w:r>
      <w:r w:rsidR="00FE311F" w:rsidRPr="002360B8">
        <w:rPr>
          <w:rFonts w:ascii="Verdana" w:hAnsi="Verdana"/>
        </w:rPr>
        <w:t xml:space="preserve"> </w:t>
      </w:r>
      <w:r w:rsidRPr="002360B8">
        <w:rPr>
          <w:rFonts w:ascii="Verdana" w:hAnsi="Verdana"/>
        </w:rPr>
        <w:t xml:space="preserve">until </w:t>
      </w:r>
      <w:r w:rsidRPr="002360B8">
        <w:rPr>
          <w:rFonts w:ascii="Verdana" w:hAnsi="Verdana"/>
          <w:b/>
        </w:rPr>
        <w:t>6pm.</w:t>
      </w:r>
      <w:r w:rsidRPr="002360B8">
        <w:rPr>
          <w:rFonts w:ascii="Verdana" w:hAnsi="Verdana"/>
        </w:rPr>
        <w:t xml:space="preserve"> </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Access to the venue on the day of the show commences at </w:t>
      </w:r>
      <w:r w:rsidRPr="002360B8">
        <w:rPr>
          <w:rFonts w:ascii="Verdana" w:hAnsi="Verdana"/>
          <w:b/>
        </w:rPr>
        <w:t>7am.</w:t>
      </w:r>
    </w:p>
    <w:p w:rsidR="00A80FF3" w:rsidRPr="002360B8" w:rsidRDefault="00A80FF3" w:rsidP="002360B8">
      <w:pPr>
        <w:pStyle w:val="ListParagraph"/>
        <w:numPr>
          <w:ilvl w:val="0"/>
          <w:numId w:val="1"/>
        </w:numPr>
        <w:spacing w:before="240" w:after="0"/>
        <w:ind w:left="709" w:hanging="567"/>
        <w:jc w:val="both"/>
        <w:rPr>
          <w:rFonts w:ascii="Verdana" w:hAnsi="Verdana"/>
        </w:rPr>
      </w:pPr>
      <w:r w:rsidRPr="002360B8">
        <w:rPr>
          <w:rFonts w:ascii="Verdana" w:hAnsi="Verdana"/>
        </w:rPr>
        <w:t xml:space="preserve">It is the responsibility of the stand holders to ensure that there is no damage caused by the delivery, setting up, dismantling or removal of the stand to the venue. Any damage will be the responsibility of the stand holder and may result in a subsequent repair charge. </w:t>
      </w:r>
    </w:p>
    <w:p w:rsidR="00A80FF3" w:rsidRPr="002360B8" w:rsidRDefault="00A80FF3" w:rsidP="00D91005">
      <w:pPr>
        <w:pStyle w:val="ListParagraph"/>
        <w:numPr>
          <w:ilvl w:val="0"/>
          <w:numId w:val="1"/>
        </w:numPr>
        <w:spacing w:before="240" w:after="0"/>
        <w:ind w:hanging="578"/>
        <w:jc w:val="both"/>
        <w:rPr>
          <w:rFonts w:ascii="Verdana" w:hAnsi="Verdana"/>
        </w:rPr>
      </w:pPr>
      <w:r w:rsidRPr="002360B8">
        <w:rPr>
          <w:rFonts w:ascii="Verdana" w:hAnsi="Verdana"/>
        </w:rPr>
        <w:t>All stand holders must have their stands dismantled and cleared away by</w:t>
      </w:r>
      <w:r w:rsidRPr="002360B8">
        <w:rPr>
          <w:rFonts w:ascii="Verdana" w:hAnsi="Verdana"/>
          <w:b/>
        </w:rPr>
        <w:t xml:space="preserve"> 6pm</w:t>
      </w:r>
      <w:r w:rsidRPr="002360B8">
        <w:rPr>
          <w:rFonts w:ascii="Verdana" w:hAnsi="Verdana"/>
        </w:rPr>
        <w:t xml:space="preserve"> on the day of the show. </w:t>
      </w:r>
    </w:p>
    <w:p w:rsidR="00A80FF3" w:rsidRPr="002360B8" w:rsidRDefault="00A80FF3" w:rsidP="00D91005">
      <w:pPr>
        <w:pStyle w:val="ListParagraph"/>
        <w:numPr>
          <w:ilvl w:val="0"/>
          <w:numId w:val="1"/>
        </w:numPr>
        <w:spacing w:before="240" w:after="0"/>
        <w:ind w:hanging="578"/>
        <w:jc w:val="both"/>
        <w:rPr>
          <w:rFonts w:ascii="Verdana" w:hAnsi="Verdana"/>
        </w:rPr>
      </w:pPr>
      <w:r w:rsidRPr="002360B8">
        <w:rPr>
          <w:rFonts w:ascii="Verdana" w:hAnsi="Verdana"/>
        </w:rPr>
        <w:t xml:space="preserve">There is a very limited storage space for stand banners and collateral overnight and so storage for deliveries the night before or the following morning after the show cannot be assured. </w:t>
      </w:r>
    </w:p>
    <w:p w:rsidR="00A80FF3" w:rsidRPr="002360B8" w:rsidRDefault="00A80FF3" w:rsidP="00D91005">
      <w:pPr>
        <w:pStyle w:val="ListParagraph"/>
        <w:numPr>
          <w:ilvl w:val="0"/>
          <w:numId w:val="1"/>
        </w:numPr>
        <w:spacing w:before="240" w:after="0"/>
        <w:ind w:hanging="578"/>
        <w:jc w:val="both"/>
        <w:rPr>
          <w:rFonts w:ascii="Verdana" w:hAnsi="Verdana"/>
        </w:rPr>
      </w:pPr>
      <w:r w:rsidRPr="002360B8">
        <w:rPr>
          <w:rFonts w:ascii="Verdana" w:hAnsi="Verdana"/>
        </w:rPr>
        <w:t xml:space="preserve">All stands and other material brought to the show must be removed from the venue. Unused brochures and other collateral cannot be left at the venue for disposal. Any such surplus resource left at the venue may attract a disposal charge of up to </w:t>
      </w:r>
      <w:r w:rsidRPr="002360B8">
        <w:rPr>
          <w:rFonts w:ascii="Verdana" w:hAnsi="Verdana"/>
          <w:b/>
        </w:rPr>
        <w:t>£30 plus VAT.</w:t>
      </w:r>
      <w:r w:rsidRPr="002360B8">
        <w:rPr>
          <w:rFonts w:ascii="Verdana" w:hAnsi="Verdana"/>
        </w:rPr>
        <w:t xml:space="preserve"> </w:t>
      </w:r>
    </w:p>
    <w:p w:rsidR="00A80FF3" w:rsidRPr="002360B8" w:rsidRDefault="00D91005" w:rsidP="00D91005">
      <w:pPr>
        <w:pStyle w:val="ListParagraph"/>
        <w:numPr>
          <w:ilvl w:val="0"/>
          <w:numId w:val="1"/>
        </w:numPr>
        <w:spacing w:before="240" w:after="0"/>
        <w:ind w:hanging="578"/>
        <w:jc w:val="both"/>
        <w:rPr>
          <w:rFonts w:ascii="Verdana" w:hAnsi="Verdana"/>
        </w:rPr>
      </w:pPr>
      <w:r w:rsidRPr="002360B8">
        <w:rPr>
          <w:rFonts w:ascii="Verdana" w:hAnsi="Verdana"/>
        </w:rPr>
        <w:t>Stand-</w:t>
      </w:r>
      <w:r w:rsidR="00271638" w:rsidRPr="002360B8">
        <w:rPr>
          <w:rFonts w:ascii="Verdana" w:hAnsi="Verdana"/>
        </w:rPr>
        <w:t xml:space="preserve">holders are responsible for any materials delivered to or made from the venue and for their materials and possessions during the show. The venue accepts no responsibility or liability in that regard. </w:t>
      </w:r>
    </w:p>
    <w:p w:rsidR="00D91005" w:rsidRPr="002360B8" w:rsidRDefault="00271638" w:rsidP="00D91005">
      <w:pPr>
        <w:pStyle w:val="ListParagraph"/>
        <w:numPr>
          <w:ilvl w:val="0"/>
          <w:numId w:val="1"/>
        </w:numPr>
        <w:spacing w:before="240" w:after="0"/>
        <w:ind w:hanging="578"/>
        <w:jc w:val="both"/>
        <w:rPr>
          <w:rFonts w:ascii="Verdana" w:hAnsi="Verdana"/>
        </w:rPr>
      </w:pPr>
      <w:r w:rsidRPr="002360B8">
        <w:rPr>
          <w:rFonts w:ascii="Verdana" w:hAnsi="Verdana"/>
        </w:rPr>
        <w:t xml:space="preserve">All stands </w:t>
      </w:r>
      <w:r w:rsidR="00D91005" w:rsidRPr="002360B8">
        <w:rPr>
          <w:rFonts w:ascii="Verdana" w:hAnsi="Verdana"/>
        </w:rPr>
        <w:t>have access to at least one 13 a</w:t>
      </w:r>
      <w:r w:rsidRPr="002360B8">
        <w:rPr>
          <w:rFonts w:ascii="Verdana" w:hAnsi="Verdana"/>
        </w:rPr>
        <w:t xml:space="preserve">mp electricity socket, provided </w:t>
      </w:r>
      <w:r w:rsidR="00D91005" w:rsidRPr="002360B8">
        <w:rPr>
          <w:rFonts w:ascii="Verdana" w:hAnsi="Verdana"/>
        </w:rPr>
        <w:t>advance notice</w:t>
      </w:r>
      <w:r w:rsidRPr="002360B8">
        <w:rPr>
          <w:rFonts w:ascii="Verdana" w:hAnsi="Verdana"/>
        </w:rPr>
        <w:t xml:space="preserve">. Any </w:t>
      </w:r>
      <w:r w:rsidR="00D91005" w:rsidRPr="002360B8">
        <w:rPr>
          <w:rFonts w:ascii="Verdana" w:hAnsi="Verdana"/>
        </w:rPr>
        <w:t>additional</w:t>
      </w:r>
      <w:r w:rsidRPr="002360B8">
        <w:rPr>
          <w:rFonts w:ascii="Verdana" w:hAnsi="Verdana"/>
        </w:rPr>
        <w:t xml:space="preserve"> power needs must be raised with the organisers well before the event to enable your needs to be met. </w:t>
      </w:r>
    </w:p>
    <w:p w:rsidR="00271638" w:rsidRPr="002360B8" w:rsidRDefault="00271638" w:rsidP="00D91005">
      <w:pPr>
        <w:pStyle w:val="ListParagraph"/>
        <w:numPr>
          <w:ilvl w:val="0"/>
          <w:numId w:val="1"/>
        </w:numPr>
        <w:spacing w:before="240" w:after="0"/>
        <w:ind w:hanging="578"/>
        <w:jc w:val="both"/>
        <w:rPr>
          <w:rFonts w:ascii="Verdana" w:hAnsi="Verdana"/>
        </w:rPr>
      </w:pPr>
      <w:r w:rsidRPr="002360B8">
        <w:rPr>
          <w:rFonts w:ascii="Verdana" w:hAnsi="Verdana"/>
        </w:rPr>
        <w:t xml:space="preserve">The table-top stands do not come “dressed”. If you wish to have a table cloth for the table, then this is available from the venue prior order at a fee of </w:t>
      </w:r>
      <w:r w:rsidRPr="002360B8">
        <w:rPr>
          <w:rFonts w:ascii="Verdana" w:hAnsi="Verdana"/>
          <w:b/>
        </w:rPr>
        <w:t>£6 plus VAT.</w:t>
      </w:r>
    </w:p>
    <w:p w:rsidR="00271638" w:rsidRPr="002360B8" w:rsidRDefault="00D91005" w:rsidP="00080136">
      <w:pPr>
        <w:pStyle w:val="ListParagraph"/>
        <w:numPr>
          <w:ilvl w:val="0"/>
          <w:numId w:val="1"/>
        </w:numPr>
        <w:spacing w:before="240" w:after="0"/>
        <w:ind w:hanging="578"/>
        <w:jc w:val="both"/>
        <w:rPr>
          <w:rFonts w:ascii="Verdana" w:hAnsi="Verdana"/>
        </w:rPr>
      </w:pPr>
      <w:r w:rsidRPr="002360B8">
        <w:rPr>
          <w:rFonts w:ascii="Verdana" w:hAnsi="Verdana"/>
        </w:rPr>
        <w:t>Stand-holders will be invoiced upon receipt of the booking form.</w:t>
      </w:r>
    </w:p>
    <w:sectPr w:rsidR="00271638" w:rsidRPr="002360B8" w:rsidSect="002360B8">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21D"/>
    <w:multiLevelType w:val="hybridMultilevel"/>
    <w:tmpl w:val="C9985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F3"/>
    <w:rsid w:val="00080136"/>
    <w:rsid w:val="00093D56"/>
    <w:rsid w:val="00174209"/>
    <w:rsid w:val="002360B8"/>
    <w:rsid w:val="00271638"/>
    <w:rsid w:val="0034283E"/>
    <w:rsid w:val="003C472E"/>
    <w:rsid w:val="00437684"/>
    <w:rsid w:val="00481DEA"/>
    <w:rsid w:val="004C4987"/>
    <w:rsid w:val="004C53F8"/>
    <w:rsid w:val="00522878"/>
    <w:rsid w:val="005D24A4"/>
    <w:rsid w:val="006A29EC"/>
    <w:rsid w:val="006C5F7B"/>
    <w:rsid w:val="006D7BF8"/>
    <w:rsid w:val="006E17B3"/>
    <w:rsid w:val="00861D68"/>
    <w:rsid w:val="008932E9"/>
    <w:rsid w:val="009351DA"/>
    <w:rsid w:val="00A04C45"/>
    <w:rsid w:val="00A80FF3"/>
    <w:rsid w:val="00BB25AE"/>
    <w:rsid w:val="00C1319F"/>
    <w:rsid w:val="00D62B59"/>
    <w:rsid w:val="00D91005"/>
    <w:rsid w:val="00DF031F"/>
    <w:rsid w:val="00E66726"/>
    <w:rsid w:val="00EE7718"/>
    <w:rsid w:val="00EF638B"/>
    <w:rsid w:val="00F14FB9"/>
    <w:rsid w:val="00F1730B"/>
    <w:rsid w:val="00FE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F3"/>
    <w:pPr>
      <w:ind w:left="720"/>
      <w:contextualSpacing/>
    </w:pPr>
  </w:style>
  <w:style w:type="paragraph" w:styleId="NoSpacing">
    <w:name w:val="No Spacing"/>
    <w:uiPriority w:val="1"/>
    <w:qFormat/>
    <w:rsid w:val="00D91005"/>
    <w:rPr>
      <w:sz w:val="22"/>
      <w:szCs w:val="22"/>
      <w:lang w:eastAsia="en-US"/>
    </w:rPr>
  </w:style>
  <w:style w:type="paragraph" w:styleId="BalloonText">
    <w:name w:val="Balloon Text"/>
    <w:basedOn w:val="Normal"/>
    <w:link w:val="BalloonTextChar"/>
    <w:uiPriority w:val="99"/>
    <w:semiHidden/>
    <w:unhideWhenUsed/>
    <w:rsid w:val="0008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36"/>
    <w:rPr>
      <w:rFonts w:ascii="Tahoma" w:hAnsi="Tahoma" w:cs="Tahoma"/>
      <w:sz w:val="16"/>
      <w:szCs w:val="16"/>
      <w:lang w:eastAsia="en-US"/>
    </w:rPr>
  </w:style>
  <w:style w:type="character" w:styleId="Hyperlink">
    <w:name w:val="Hyperlink"/>
    <w:uiPriority w:val="99"/>
    <w:unhideWhenUsed/>
    <w:rsid w:val="00437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F3"/>
    <w:pPr>
      <w:ind w:left="720"/>
      <w:contextualSpacing/>
    </w:pPr>
  </w:style>
  <w:style w:type="paragraph" w:styleId="NoSpacing">
    <w:name w:val="No Spacing"/>
    <w:uiPriority w:val="1"/>
    <w:qFormat/>
    <w:rsid w:val="00D91005"/>
    <w:rPr>
      <w:sz w:val="22"/>
      <w:szCs w:val="22"/>
      <w:lang w:eastAsia="en-US"/>
    </w:rPr>
  </w:style>
  <w:style w:type="paragraph" w:styleId="BalloonText">
    <w:name w:val="Balloon Text"/>
    <w:basedOn w:val="Normal"/>
    <w:link w:val="BalloonTextChar"/>
    <w:uiPriority w:val="99"/>
    <w:semiHidden/>
    <w:unhideWhenUsed/>
    <w:rsid w:val="0008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36"/>
    <w:rPr>
      <w:rFonts w:ascii="Tahoma" w:hAnsi="Tahoma" w:cs="Tahoma"/>
      <w:sz w:val="16"/>
      <w:szCs w:val="16"/>
      <w:lang w:eastAsia="en-US"/>
    </w:rPr>
  </w:style>
  <w:style w:type="character" w:styleId="Hyperlink">
    <w:name w:val="Hyperlink"/>
    <w:uiPriority w:val="99"/>
    <w:unhideWhenUsed/>
    <w:rsid w:val="00437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whersteadpark.co.uk" TargetMode="External"/><Relationship Id="rId3" Type="http://schemas.microsoft.com/office/2007/relationships/stylesWithEffects" Target="stylesWithEffects.xml"/><Relationship Id="rId7" Type="http://schemas.openxmlformats.org/officeDocument/2006/relationships/image" Target="cid:7D67F04E-EA69-40A0-859C-247620853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3594</CharactersWithSpaces>
  <SharedDoc>false</SharedDoc>
  <HLinks>
    <vt:vector size="6" baseType="variant">
      <vt:variant>
        <vt:i4>589936</vt:i4>
      </vt:variant>
      <vt:variant>
        <vt:i4>0</vt:i4>
      </vt:variant>
      <vt:variant>
        <vt:i4>0</vt:i4>
      </vt:variant>
      <vt:variant>
        <vt:i4>5</vt:i4>
      </vt:variant>
      <vt:variant>
        <vt:lpwstr>mailto:n.jones@eastofengland.coop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Frost</dc:creator>
  <cp:lastModifiedBy>Natasha Jones</cp:lastModifiedBy>
  <cp:revision>4</cp:revision>
  <cp:lastPrinted>2013-07-12T10:48:00Z</cp:lastPrinted>
  <dcterms:created xsi:type="dcterms:W3CDTF">2014-01-08T08:55:00Z</dcterms:created>
  <dcterms:modified xsi:type="dcterms:W3CDTF">2014-05-09T08:50:00Z</dcterms:modified>
</cp:coreProperties>
</file>